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CAF39" w14:textId="5A6EE8A4" w:rsidR="00E07D26" w:rsidRPr="00D733D4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728A6942" w14:textId="77777777" w:rsidTr="001C5BE8">
        <w:trPr>
          <w:trHeight w:val="1306"/>
        </w:trPr>
        <w:tc>
          <w:tcPr>
            <w:tcW w:w="10502" w:type="dxa"/>
            <w:tcBorders>
              <w:top w:val="nil"/>
              <w:left w:val="nil"/>
              <w:right w:val="nil"/>
            </w:tcBorders>
          </w:tcPr>
          <w:p w14:paraId="2F7B0064" w14:textId="0E7E546B" w:rsidR="00E07D26" w:rsidRPr="00D733D4" w:rsidRDefault="00846796" w:rsidP="00846796">
            <w:pPr>
              <w:tabs>
                <w:tab w:val="left" w:pos="2025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ab/>
            </w:r>
          </w:p>
          <w:p w14:paraId="1CCAB846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0C14E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E07D26" w:rsidRPr="00D733D4" w14:paraId="21096A8E" w14:textId="77777777" w:rsidTr="001C5BE8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4500E70A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</w:t>
            </w:r>
            <w:r w:rsidR="00745729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F</w:t>
            </w:r>
            <w:r w:rsidR="00E4074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</w:t>
            </w:r>
            <w:r w:rsidR="00AF1549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115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3968B872" w14:textId="5CA33A02" w:rsidR="004C7512" w:rsidRPr="004C7512" w:rsidRDefault="00AF1549" w:rsidP="004C7512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prestations d</w:t>
            </w:r>
            <w:r w:rsidR="00D711A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’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agence de voyage</w:t>
            </w:r>
            <w:r w:rsidR="00AF5BF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ET DE MISE A DISPOSITION D’UN PORTAIL DE RESERVATION EN LIGNE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pour</w:t>
            </w:r>
            <w:r w:rsidR="004C7512" w:rsidRPr="004C751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LA CCI de Maine et Loire</w:t>
            </w:r>
          </w:p>
          <w:p w14:paraId="44A3FE42" w14:textId="34C6604A" w:rsidR="00E07D26" w:rsidRPr="00CE399E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0E965D2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41581DD4" w:rsidR="00846796" w:rsidRPr="00C80EB4" w:rsidRDefault="00802700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>
              <w:rPr>
                <w:rFonts w:ascii="Calibri" w:hAnsi="Calibri" w:cs="Calibri"/>
                <w:iCs/>
                <w:noProof/>
                <w:color w:val="000000"/>
              </w:rPr>
              <w:t>11 avenue de la Constitution</w:t>
            </w:r>
          </w:p>
          <w:p w14:paraId="7117F2BD" w14:textId="3C139379" w:rsidR="00846796" w:rsidRPr="00C80EB4" w:rsidRDefault="00802700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>
              <w:rPr>
                <w:rFonts w:ascii="Calibri" w:hAnsi="Calibri" w:cs="Calibri"/>
                <w:iCs/>
                <w:noProof/>
                <w:color w:val="000000"/>
              </w:rPr>
              <w:t>49100</w:t>
            </w:r>
            <w:r w:rsidR="00846796" w:rsidRPr="00C80EB4">
              <w:rPr>
                <w:rFonts w:ascii="Calibri" w:hAnsi="Calibri" w:cs="Calibri"/>
                <w:iCs/>
                <w:noProof/>
                <w:color w:val="000000"/>
              </w:rPr>
              <w:t xml:space="preserve">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068E5A73" w14:textId="226C40B1" w:rsidR="00E07D26" w:rsidRPr="00D733D4" w:rsidRDefault="00E07D26" w:rsidP="00846796">
            <w:pPr>
              <w:tabs>
                <w:tab w:val="left" w:pos="3540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E30A4ED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  <w:sz w:val="28"/>
                <w:szCs w:val="28"/>
              </w:rPr>
            </w:pP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B980445" w14:textId="77777777" w:rsidR="005E2B6F" w:rsidRPr="009F03D2" w:rsidRDefault="005E2B6F" w:rsidP="000D2E9C">
      <w:pPr>
        <w:spacing w:line="279" w:lineRule="exact"/>
        <w:ind w:left="20" w:right="20"/>
        <w:jc w:val="center"/>
        <w:rPr>
          <w:rFonts w:asciiTheme="minorHAnsi" w:hAnsiTheme="minorHAnsi" w:cstheme="minorHAnsi"/>
        </w:rPr>
      </w:pPr>
    </w:p>
    <w:p w14:paraId="14100983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1F2E0FA" w14:textId="77777777" w:rsidR="00E07D26" w:rsidRDefault="00E07D26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0A5046EC" w14:textId="5638A22B" w:rsidR="00882F9B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882F9B" w:rsidRPr="00C13F86">
        <w:rPr>
          <w:rFonts w:asciiTheme="minorHAnsi" w:eastAsia="Trebuchet MS" w:hAnsiTheme="minorHAnsi" w:cstheme="minorHAnsi"/>
          <w:noProof/>
          <w:color w:val="000000"/>
        </w:rPr>
        <w:t>1 - Identification de l'acheteur</w:t>
      </w:r>
      <w:r w:rsidR="00882F9B">
        <w:rPr>
          <w:noProof/>
        </w:rPr>
        <w:tab/>
      </w:r>
      <w:r w:rsidR="00882F9B">
        <w:rPr>
          <w:noProof/>
        </w:rPr>
        <w:fldChar w:fldCharType="begin"/>
      </w:r>
      <w:r w:rsidR="00882F9B">
        <w:rPr>
          <w:noProof/>
        </w:rPr>
        <w:instrText xml:space="preserve"> PAGEREF _Toc202272116 \h </w:instrText>
      </w:r>
      <w:r w:rsidR="00882F9B">
        <w:rPr>
          <w:noProof/>
        </w:rPr>
      </w:r>
      <w:r w:rsidR="00882F9B">
        <w:rPr>
          <w:noProof/>
        </w:rPr>
        <w:fldChar w:fldCharType="separate"/>
      </w:r>
      <w:r w:rsidR="00882F9B">
        <w:rPr>
          <w:noProof/>
        </w:rPr>
        <w:t>3</w:t>
      </w:r>
      <w:r w:rsidR="00882F9B">
        <w:rPr>
          <w:noProof/>
        </w:rPr>
        <w:fldChar w:fldCharType="end"/>
      </w:r>
    </w:p>
    <w:p w14:paraId="44BD8F2B" w14:textId="3C3E3C1D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72A50BE" w14:textId="78A79729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3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D6866FB" w14:textId="5C419CEF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43A2D8" w14:textId="1B994B25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2CB1575" w14:textId="4C599A27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02ECF1" w14:textId="12EE6D0A" w:rsidR="00882F9B" w:rsidRDefault="00882F9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F489F4F" w14:textId="0AD948CA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01477A9" w14:textId="75A2E62C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6 -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C3F5FB2" w14:textId="54C50E7B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646E636" w14:textId="478F36B0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8FA8873" w14:textId="71C2CD09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E516DA8" w14:textId="2EB13F4E" w:rsidR="00882F9B" w:rsidRDefault="00882F9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C13F86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_Toc202272128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68BAF3E" w14:textId="04E8A39F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488C329B" w14:textId="3E54D901" w:rsidR="00C01E8B" w:rsidRPr="009F03D2" w:rsidRDefault="00E4074B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0" w:name="_Toc202272116"/>
      <w:r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>1</w:t>
      </w:r>
      <w:r w:rsidR="00DA4A2E"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- Identification de l'acheteur</w:t>
      </w:r>
      <w:bookmarkEnd w:id="0"/>
    </w:p>
    <w:p w14:paraId="18175E7D" w14:textId="75950C24" w:rsidR="00C01E8B" w:rsidRPr="009F03D2" w:rsidRDefault="00DA4A2E" w:rsidP="00CA16CF">
      <w:pPr>
        <w:rPr>
          <w:rFonts w:asciiTheme="minorHAnsi" w:hAnsiTheme="minorHAnsi" w:cstheme="minorHAnsi"/>
          <w:color w:val="000000"/>
          <w:u w:val="single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0CE7BE4D" w14:textId="77777777" w:rsidR="00802700" w:rsidRPr="00802700" w:rsidRDefault="00802700" w:rsidP="00802700">
      <w:pPr>
        <w:spacing w:line="240" w:lineRule="exact"/>
        <w:jc w:val="center"/>
        <w:rPr>
          <w:rFonts w:asciiTheme="minorHAnsi" w:hAnsiTheme="minorHAnsi" w:cstheme="minorHAnsi"/>
          <w:iCs/>
        </w:rPr>
      </w:pPr>
      <w:r w:rsidRPr="00802700">
        <w:rPr>
          <w:rFonts w:asciiTheme="minorHAnsi" w:hAnsiTheme="minorHAnsi" w:cstheme="minorHAnsi"/>
          <w:iCs/>
        </w:rPr>
        <w:t>11 avenue de la Constitution</w:t>
      </w:r>
    </w:p>
    <w:p w14:paraId="27F182CC" w14:textId="317C4A58" w:rsidR="00E07D26" w:rsidRPr="009F03D2" w:rsidRDefault="00802700" w:rsidP="00802700">
      <w:pPr>
        <w:spacing w:line="240" w:lineRule="exact"/>
        <w:jc w:val="center"/>
        <w:rPr>
          <w:rFonts w:asciiTheme="minorHAnsi" w:hAnsiTheme="minorHAnsi" w:cstheme="minorHAnsi"/>
        </w:rPr>
      </w:pPr>
      <w:r w:rsidRPr="00802700">
        <w:rPr>
          <w:rFonts w:asciiTheme="minorHAnsi" w:hAnsiTheme="minorHAnsi" w:cstheme="minorHAnsi"/>
          <w:iCs/>
        </w:rPr>
        <w:t>49100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566AB70A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" w:name="_Toc202272117"/>
      <w:r>
        <w:rPr>
          <w:rFonts w:asciiTheme="minorHAnsi" w:eastAsia="Trebuchet MS" w:hAnsiTheme="minorHAnsi" w:cstheme="minorHAnsi"/>
          <w:sz w:val="24"/>
          <w:szCs w:val="24"/>
        </w:rPr>
        <w:t>2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Identification du co-contractant</w:t>
      </w:r>
      <w:bookmarkEnd w:id="1"/>
    </w:p>
    <w:p w14:paraId="354BD1D6" w14:textId="0180429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>Fournitures 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924BF54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m'engage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440D188D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société ..................................... </w:t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sur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06986A5" w14:textId="62A118BD" w:rsidR="000D2E9C" w:rsidRPr="009F03D2" w:rsidRDefault="000D2E9C" w:rsidP="00A85C83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5FAC633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</w:t>
      </w:r>
    </w:p>
    <w:p w14:paraId="2A67D9A1" w14:textId="1A623161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</w:t>
      </w:r>
      <w:r w:rsidR="00A85C83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Télécopie….............................................</w:t>
      </w:r>
    </w:p>
    <w:p w14:paraId="6D14B39A" w14:textId="19B62583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du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solidaire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non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37797D08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</w:t>
      </w:r>
    </w:p>
    <w:p w14:paraId="40185B51" w14:textId="4573A98C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</w:t>
      </w:r>
      <w:r w:rsidR="00A85C83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Télécopie….............................................</w:t>
      </w:r>
    </w:p>
    <w:p w14:paraId="017411AA" w14:textId="013C2EEA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</w:t>
      </w:r>
    </w:p>
    <w:p w14:paraId="5CD65510" w14:textId="7CE06C52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DDD5A7E" w14:textId="7A7B8A76" w:rsidR="000D2E9C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07BEF3D7" w14:textId="77777777" w:rsidR="0017798C" w:rsidRDefault="0017798C" w:rsidP="00115D34">
      <w:pPr>
        <w:spacing w:line="279" w:lineRule="exact"/>
        <w:ind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59A98E75" w:rsidR="00634B1F" w:rsidRPr="00634B1F" w:rsidRDefault="00E4074B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202272118"/>
      <w:r>
        <w:rPr>
          <w:rFonts w:asciiTheme="minorHAnsi" w:eastAsia="Trebuchet MS" w:hAnsiTheme="minorHAnsi" w:cstheme="minorHAnsi"/>
          <w:bCs w:val="0"/>
          <w:sz w:val="24"/>
          <w:szCs w:val="24"/>
        </w:rPr>
        <w:t xml:space="preserve">3 </w:t>
      </w:r>
      <w:r w:rsidR="00634B1F" w:rsidRPr="00634B1F">
        <w:rPr>
          <w:rFonts w:asciiTheme="minorHAnsi" w:eastAsia="Trebuchet MS" w:hAnsiTheme="minorHAnsi" w:cstheme="minorHAnsi"/>
          <w:bCs w:val="0"/>
          <w:sz w:val="24"/>
          <w:szCs w:val="24"/>
        </w:rPr>
        <w:t>– Engagement du titulaire ou du groupement titulaire</w:t>
      </w:r>
      <w:bookmarkEnd w:id="2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7DDC271D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marché </w:t>
      </w:r>
      <w:r w:rsidR="009D286F" w:rsidRPr="00E4074B">
        <w:rPr>
          <w:rFonts w:asciiTheme="minorHAnsi" w:eastAsia="Trebuchet MS" w:hAnsiTheme="minorHAnsi" w:cstheme="minorHAnsi"/>
        </w:rPr>
        <w:t>(</w:t>
      </w:r>
      <w:proofErr w:type="spellStart"/>
      <w:r w:rsidR="009D286F" w:rsidRPr="00E4074B">
        <w:rPr>
          <w:rFonts w:asciiTheme="minorHAnsi" w:eastAsia="Trebuchet MS" w:hAnsiTheme="minorHAnsi" w:cstheme="minorHAnsi"/>
        </w:rPr>
        <w:t>cf</w:t>
      </w:r>
      <w:proofErr w:type="spellEnd"/>
      <w:r w:rsidR="009D286F" w:rsidRPr="00E4074B">
        <w:rPr>
          <w:rFonts w:asciiTheme="minorHAnsi" w:eastAsia="Trebuchet MS" w:hAnsiTheme="minorHAnsi" w:cstheme="minorHAnsi"/>
        </w:rPr>
        <w:t xml:space="preserve"> Article </w:t>
      </w:r>
      <w:r w:rsidR="00A16771">
        <w:rPr>
          <w:rFonts w:asciiTheme="minorHAnsi" w:eastAsia="Trebuchet MS" w:hAnsiTheme="minorHAnsi" w:cstheme="minorHAnsi"/>
        </w:rPr>
        <w:t>6</w:t>
      </w:r>
      <w:r w:rsidR="00251FB3">
        <w:rPr>
          <w:rFonts w:asciiTheme="minorHAnsi" w:eastAsia="Trebuchet MS" w:hAnsiTheme="minorHAnsi" w:cstheme="minorHAnsi"/>
        </w:rPr>
        <w:t xml:space="preserve"> </w:t>
      </w:r>
      <w:r w:rsidR="009D286F" w:rsidRPr="00E4074B">
        <w:rPr>
          <w:rFonts w:asciiTheme="minorHAnsi" w:eastAsia="Trebuchet MS" w:hAnsiTheme="minorHAnsi" w:cstheme="minorHAnsi"/>
        </w:rPr>
        <w:t>du CCP</w:t>
      </w:r>
      <w:r w:rsidRPr="00E4074B">
        <w:rPr>
          <w:rFonts w:asciiTheme="minorHAnsi" w:eastAsia="Trebuchet MS" w:hAnsiTheme="minorHAnsi" w:cstheme="minorHAnsi"/>
        </w:rPr>
        <w:t xml:space="preserve">) et conformément à leur contenu, l’entreprise s’engage sur la base de son offre sur l’ensemble des </w:t>
      </w:r>
      <w:r w:rsidRPr="00634B1F">
        <w:rPr>
          <w:rFonts w:asciiTheme="minorHAnsi" w:eastAsia="Trebuchet MS" w:hAnsiTheme="minorHAnsi" w:cstheme="minorHAnsi"/>
          <w:color w:val="000000"/>
        </w:rPr>
        <w:t>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3C530A39" w14:textId="21B66B4B" w:rsidR="00634B1F" w:rsidRPr="003F62D1" w:rsidRDefault="00AF1549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bordereau des prix unitaires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eastAsia="fr-FR"/>
        </w:rPr>
        <w:t>B.P.U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>.)</w:t>
      </w:r>
    </w:p>
    <w:p w14:paraId="58BC0545" w14:textId="1D6D0562" w:rsidR="00634B1F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>Le cahier des clauses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 xml:space="preserve"> 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="00772A4B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</w:p>
    <w:p w14:paraId="25C05BEB" w14:textId="701599A9" w:rsidR="00AF5BF8" w:rsidRPr="00AF5BF8" w:rsidRDefault="00A85C83" w:rsidP="00AF5BF8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c</w:t>
      </w:r>
      <w:r w:rsidR="00E07D26">
        <w:rPr>
          <w:rFonts w:asciiTheme="minorHAnsi" w:hAnsiTheme="minorHAnsi" w:cstheme="minorHAnsi"/>
          <w:sz w:val="22"/>
          <w:szCs w:val="22"/>
          <w:lang w:eastAsia="fr-FR"/>
        </w:rPr>
        <w:t>adre du mémoire technique (MT)</w:t>
      </w:r>
    </w:p>
    <w:p w14:paraId="697BE255" w14:textId="77C2401D" w:rsidR="00AF5BF8" w:rsidRPr="0093651D" w:rsidRDefault="00AF5BF8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AF5BF8">
        <w:rPr>
          <w:rFonts w:asciiTheme="minorHAnsi" w:hAnsiTheme="minorHAnsi" w:cstheme="minorHAnsi"/>
          <w:sz w:val="22"/>
          <w:szCs w:val="22"/>
          <w:lang w:eastAsia="fr-FR"/>
        </w:rPr>
        <w:t>Annexe 1 au CCP - INDICATEURS DE QUALITE DE SERVICE AGENCE DE VOYAGES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489A6334" w14:textId="6D73947E" w:rsidR="007A5F21" w:rsidRPr="009F03D2" w:rsidRDefault="00E4074B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88645498"/>
      <w:bookmarkStart w:id="4" w:name="_Toc202272119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4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3"/>
      <w:bookmarkEnd w:id="4"/>
    </w:p>
    <w:p w14:paraId="65DCA95D" w14:textId="5C733024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5" w:name="_Toc88645499"/>
      <w:bookmarkStart w:id="6" w:name="_Toc202272120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5"/>
      <w:bookmarkEnd w:id="6"/>
    </w:p>
    <w:p w14:paraId="45563B07" w14:textId="77777777" w:rsidR="00913E80" w:rsidRPr="00913E80" w:rsidRDefault="00913E80" w:rsidP="00913E80"/>
    <w:p w14:paraId="5D5A4F11" w14:textId="33D97029" w:rsidR="007A5F21" w:rsidRPr="009F03D2" w:rsidRDefault="007A5F21" w:rsidP="007A5F21">
      <w:pPr>
        <w:pStyle w:val="ParagrapheIndent2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Le présent Acte d'Engagement </w:t>
      </w:r>
      <w:r w:rsidR="00A85C83">
        <w:rPr>
          <w:rFonts w:asciiTheme="minorHAnsi" w:hAnsiTheme="minorHAnsi" w:cstheme="minorHAnsi"/>
        </w:rPr>
        <w:t xml:space="preserve">a pour objet </w:t>
      </w:r>
      <w:r w:rsidR="00A85C83" w:rsidRPr="00166CB1">
        <w:rPr>
          <w:rFonts w:ascii="Calibri" w:hAnsi="Calibri"/>
        </w:rPr>
        <w:t>la fourniture</w:t>
      </w:r>
      <w:r w:rsidR="00AF1549">
        <w:rPr>
          <w:rFonts w:ascii="Calibri" w:hAnsi="Calibri"/>
        </w:rPr>
        <w:t xml:space="preserve"> de prestations d’agence de voyage </w:t>
      </w:r>
      <w:r w:rsidR="002E7DE1">
        <w:rPr>
          <w:rFonts w:ascii="Calibri" w:hAnsi="Calibri"/>
        </w:rPr>
        <w:t xml:space="preserve">et </w:t>
      </w:r>
      <w:r w:rsidR="00147FDF">
        <w:rPr>
          <w:rFonts w:ascii="Calibri" w:hAnsi="Calibri"/>
        </w:rPr>
        <w:t>la</w:t>
      </w:r>
      <w:r w:rsidR="002E7DE1">
        <w:rPr>
          <w:rFonts w:ascii="Calibri" w:hAnsi="Calibri"/>
        </w:rPr>
        <w:t xml:space="preserve"> mise à disposition d’un portail de réservation en ligne </w:t>
      </w:r>
      <w:r w:rsidR="00AF1549">
        <w:rPr>
          <w:rFonts w:ascii="Calibri" w:hAnsi="Calibri"/>
        </w:rPr>
        <w:t>pour</w:t>
      </w:r>
      <w:r w:rsidR="00A85C83">
        <w:rPr>
          <w:rFonts w:ascii="Calibri" w:hAnsi="Calibri"/>
        </w:rPr>
        <w:t xml:space="preserve"> la CCI de Maine et Loire</w:t>
      </w:r>
      <w:r w:rsidR="00A85C83" w:rsidRPr="00166CB1">
        <w:rPr>
          <w:rFonts w:ascii="Calibri" w:hAnsi="Calibri"/>
        </w:rPr>
        <w:t>.</w:t>
      </w:r>
    </w:p>
    <w:p w14:paraId="6C9829CC" w14:textId="77777777" w:rsidR="00D83AC8" w:rsidRPr="009F03D2" w:rsidRDefault="00D83AC8" w:rsidP="00D83AC8">
      <w:pPr>
        <w:rPr>
          <w:rFonts w:asciiTheme="minorHAnsi" w:hAnsiTheme="minorHAnsi" w:cstheme="minorHAnsi"/>
        </w:rPr>
      </w:pPr>
    </w:p>
    <w:p w14:paraId="4BF532A7" w14:textId="77777777" w:rsidR="00772A4B" w:rsidRDefault="00772A4B" w:rsidP="00772A4B"/>
    <w:p w14:paraId="265A9D67" w14:textId="19C7FDCF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7" w:name="_Toc88645500"/>
      <w:bookmarkStart w:id="8" w:name="_Toc202272121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7"/>
      <w:bookmarkEnd w:id="8"/>
    </w:p>
    <w:p w14:paraId="5BA54BB0" w14:textId="5E1B08FD" w:rsidR="00E07D26" w:rsidRPr="00E07D26" w:rsidRDefault="00D711A8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9" w:name="_Toc88645501"/>
      <w:r w:rsidRPr="00D711A8">
        <w:rPr>
          <w:rFonts w:asciiTheme="minorHAnsi" w:hAnsiTheme="minorHAnsi" w:cstheme="minorHAnsi"/>
        </w:rPr>
        <w:t xml:space="preserve">Ce marché est </w:t>
      </w:r>
      <w:r w:rsidR="00054292" w:rsidRPr="00054292">
        <w:rPr>
          <w:rFonts w:asciiTheme="minorHAnsi" w:hAnsiTheme="minorHAnsi" w:cstheme="minorHAnsi"/>
        </w:rPr>
        <w:t xml:space="preserve">passé en </w:t>
      </w:r>
      <w:r w:rsidR="00745729" w:rsidRPr="00745729">
        <w:rPr>
          <w:rFonts w:asciiTheme="minorHAnsi" w:hAnsiTheme="minorHAnsi" w:cstheme="minorHAnsi"/>
        </w:rPr>
        <w:t>procédure formalisée, conformément aux articles L2124-1 ; L2124-2 et R2124-1 ; R2124-2-1 du code de la commande publique</w:t>
      </w:r>
      <w:r w:rsidR="00E07D26" w:rsidRPr="00E07D26">
        <w:rPr>
          <w:rFonts w:asciiTheme="minorHAnsi" w:hAnsiTheme="minorHAnsi" w:cstheme="minorHAnsi"/>
        </w:rPr>
        <w:t>.</w:t>
      </w:r>
    </w:p>
    <w:p w14:paraId="49816AD8" w14:textId="2057C24E" w:rsidR="007A5F21" w:rsidRPr="009F03D2" w:rsidRDefault="00E4074B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0" w:name="_Toc202272122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9"/>
      <w:bookmarkEnd w:id="10"/>
    </w:p>
    <w:p w14:paraId="5ABBBE46" w14:textId="332622E8" w:rsidR="00772A4B" w:rsidRDefault="00BA3F76" w:rsidP="00772A4B">
      <w:pPr>
        <w:rPr>
          <w:rFonts w:asciiTheme="minorHAnsi" w:eastAsia="Trebuchet MS" w:hAnsiTheme="minorHAnsi" w:cstheme="minorHAnsi"/>
        </w:rPr>
      </w:pPr>
      <w:bookmarkStart w:id="11" w:name="_Toc73019568"/>
      <w:bookmarkStart w:id="12" w:name="_Toc88645502"/>
      <w:r w:rsidRPr="00BA3F76">
        <w:rPr>
          <w:rFonts w:asciiTheme="minorHAnsi" w:eastAsia="Trebuchet MS" w:hAnsiTheme="minorHAnsi" w:cstheme="minorHAnsi"/>
        </w:rPr>
        <w:t>Il s’agit d’un accord-cadre multi-attributaire à prix unitaires. Il est sans montant minimum. Le montant maximum du marché est fixé à 75 000 €HT par an.</w:t>
      </w:r>
    </w:p>
    <w:p w14:paraId="3A21B757" w14:textId="77777777" w:rsidR="00BA3F76" w:rsidRDefault="00BA3F76" w:rsidP="00772A4B">
      <w:pPr>
        <w:rPr>
          <w:rFonts w:eastAsia="Trebuchet MS"/>
        </w:rPr>
      </w:pPr>
    </w:p>
    <w:p w14:paraId="05E3F332" w14:textId="2BCC6141" w:rsidR="007A5F21" w:rsidRPr="009F03D2" w:rsidRDefault="00E4074B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3" w:name="_Toc202272123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1"/>
      <w:bookmarkEnd w:id="12"/>
      <w:bookmarkEnd w:id="13"/>
    </w:p>
    <w:p w14:paraId="5B8B00F6" w14:textId="5446C873" w:rsidR="009F03D2" w:rsidRDefault="007A5F21" w:rsidP="00AF1549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9F03D2">
        <w:rPr>
          <w:rFonts w:asciiTheme="minorHAnsi" w:eastAsia="Trebuchet MS" w:hAnsiTheme="minorHAnsi" w:cstheme="minorHAnsi"/>
        </w:rPr>
        <w:t>Les prestations</w:t>
      </w:r>
      <w:r w:rsidR="0092714D">
        <w:rPr>
          <w:rFonts w:asciiTheme="minorHAnsi" w:eastAsia="Trebuchet MS" w:hAnsiTheme="minorHAnsi" w:cstheme="minorHAnsi"/>
        </w:rPr>
        <w:t xml:space="preserve"> faisant l’objet de ce marché seront </w:t>
      </w:r>
      <w:r w:rsidR="00B34379">
        <w:rPr>
          <w:rFonts w:asciiTheme="minorHAnsi" w:eastAsia="Trebuchet MS" w:hAnsiTheme="minorHAnsi" w:cstheme="minorHAnsi"/>
        </w:rPr>
        <w:t>réglées</w:t>
      </w:r>
      <w:r w:rsidR="0092714D">
        <w:rPr>
          <w:rFonts w:asciiTheme="minorHAnsi" w:eastAsia="Trebuchet MS" w:hAnsiTheme="minorHAnsi" w:cstheme="minorHAnsi"/>
        </w:rPr>
        <w:t xml:space="preserve"> par application des prix </w:t>
      </w:r>
      <w:r w:rsidR="00AF1549">
        <w:rPr>
          <w:rFonts w:asciiTheme="minorHAnsi" w:eastAsia="Trebuchet MS" w:hAnsiTheme="minorHAnsi" w:cstheme="minorHAnsi"/>
        </w:rPr>
        <w:t>unitaires figurant au BPU.</w:t>
      </w:r>
    </w:p>
    <w:p w14:paraId="03D8A839" w14:textId="77777777" w:rsidR="00AF1549" w:rsidRDefault="00AF1549" w:rsidP="00AF1549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EB0B9C0" w14:textId="47F4E520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4" w:name="_Toc202272124"/>
      <w:r>
        <w:rPr>
          <w:rFonts w:asciiTheme="minorHAnsi" w:eastAsia="Trebuchet MS" w:hAnsiTheme="minorHAnsi" w:cstheme="minorHAnsi"/>
          <w:sz w:val="24"/>
          <w:szCs w:val="24"/>
        </w:rPr>
        <w:t xml:space="preserve">6 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>- Durée et Délais d'exécution</w:t>
      </w:r>
      <w:bookmarkEnd w:id="14"/>
    </w:p>
    <w:p w14:paraId="5CD2F987" w14:textId="4925DBB8" w:rsidR="00F874D8" w:rsidRPr="009F03D2" w:rsidRDefault="00DA4A2E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</w:rPr>
      </w:pPr>
      <w:r w:rsidRPr="00A85C83">
        <w:rPr>
          <w:rFonts w:asciiTheme="minorHAnsi" w:hAnsiTheme="minorHAnsi" w:cstheme="minorHAnsi"/>
        </w:rPr>
        <w:t>Le délai d</w:t>
      </w:r>
      <w:r w:rsidR="00F4161E" w:rsidRPr="00A85C83">
        <w:rPr>
          <w:rFonts w:asciiTheme="minorHAnsi" w:hAnsiTheme="minorHAnsi" w:cstheme="minorHAnsi"/>
        </w:rPr>
        <w:t>'exécution est défini(e) au CCP</w:t>
      </w:r>
      <w:r w:rsidRPr="00A85C83">
        <w:rPr>
          <w:rFonts w:asciiTheme="minorHAnsi" w:hAnsiTheme="minorHAnsi" w:cstheme="minorHAnsi"/>
        </w:rPr>
        <w:t xml:space="preserve"> et ne peut en aucun cas être modifié(e).</w:t>
      </w:r>
    </w:p>
    <w:p w14:paraId="24BB96C6" w14:textId="367B239C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5" w:name="_Toc202272125"/>
      <w:r>
        <w:rPr>
          <w:rFonts w:asciiTheme="minorHAnsi" w:eastAsia="Trebuchet MS" w:hAnsiTheme="minorHAnsi" w:cstheme="minorHAnsi"/>
          <w:sz w:val="24"/>
          <w:szCs w:val="24"/>
        </w:rPr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15"/>
    </w:p>
    <w:p w14:paraId="4B93DE87" w14:textId="30017016" w:rsidR="00C8638B" w:rsidRPr="009F03D2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9F03D2">
        <w:rPr>
          <w:rFonts w:asciiTheme="minorHAnsi" w:hAnsiTheme="minorHAnsi" w:cstheme="minorHAnsi"/>
          <w:b/>
          <w:highlight w:val="yellow"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un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lastRenderedPageBreak/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les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30E2704B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CA16CF">
        <w:rPr>
          <w:rFonts w:asciiTheme="minorHAnsi" w:hAnsiTheme="minorHAnsi" w:cstheme="minorHAnsi"/>
        </w:rPr>
        <w:t>pouvoir adjudicateur</w:t>
      </w:r>
      <w:r w:rsidRPr="009F03D2">
        <w:rPr>
          <w:rFonts w:asciiTheme="minorHAnsi" w:hAnsiTheme="minorHAnsi" w:cstheme="minorHAnsi"/>
        </w:rPr>
        <w:t xml:space="preserve"> considérera que seules les dispositions du CCP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23EC85F4" w:rsidR="00F874D8" w:rsidRPr="009F03D2" w:rsidRDefault="00E4074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6" w:name="_Toc202272126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16"/>
    </w:p>
    <w:p w14:paraId="3577E5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candidat renonce au bénéfice de l'avance (cocher la case correspondante) :</w:t>
      </w:r>
    </w:p>
    <w:p w14:paraId="53BCCFE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0523C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A5B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28E9CE4" wp14:editId="0425876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0ED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2285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NON</w:t>
            </w:r>
          </w:p>
        </w:tc>
      </w:tr>
      <w:tr w:rsidR="00D22B7F" w:rsidRPr="009F03D2" w14:paraId="7815CB78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675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FFE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0AD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772BB3F9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75C9BE8E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61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EC7890E" wp14:editId="37E1986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2F1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9F01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OUI</w:t>
            </w:r>
          </w:p>
        </w:tc>
      </w:tr>
      <w:tr w:rsidR="00D22B7F" w:rsidRPr="009F03D2" w14:paraId="3D226F46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3B9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8F7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3F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D13A7F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>Nota :</w:t>
      </w:r>
      <w:r w:rsidRPr="009F03D2">
        <w:rPr>
          <w:rFonts w:asciiTheme="minorHAnsi" w:hAnsiTheme="minorHAnsi" w:cstheme="minorHAnsi"/>
        </w:rPr>
        <w:t xml:space="preserve"> Si aucune case n'est cochée, ou si les deux cases sont cochées, le </w:t>
      </w:r>
      <w:r w:rsidR="00B86F37" w:rsidRPr="009F03D2">
        <w:rPr>
          <w:rFonts w:asciiTheme="minorHAnsi" w:hAnsiTheme="minorHAnsi" w:cstheme="minorHAnsi"/>
        </w:rPr>
        <w:t>maitre d’ouvrage</w:t>
      </w:r>
      <w:r w:rsidRPr="009F03D2">
        <w:rPr>
          <w:rFonts w:asciiTheme="minorHAnsi" w:hAnsiTheme="minorHAnsi" w:cstheme="minorHAnsi"/>
        </w:rPr>
        <w:t xml:space="preserve"> considérera que l'entreprise renonce au bénéfice de l'avance.</w:t>
      </w:r>
    </w:p>
    <w:p w14:paraId="1DCC21B9" w14:textId="6E1CCCDD" w:rsidR="00C8638B" w:rsidRPr="009F03D2" w:rsidRDefault="00A85C83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7" w:name="_Toc8746107"/>
      <w:bookmarkStart w:id="18" w:name="_Toc12975499"/>
      <w:bookmarkStart w:id="19" w:name="_Toc202272127"/>
      <w:r>
        <w:rPr>
          <w:rFonts w:asciiTheme="minorHAnsi" w:eastAsia="Trebuchet MS" w:hAnsiTheme="minorHAnsi" w:cstheme="minorHAnsi"/>
          <w:sz w:val="24"/>
          <w:szCs w:val="24"/>
        </w:rPr>
        <w:t>9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17"/>
      <w:bookmarkEnd w:id="18"/>
      <w:bookmarkEnd w:id="19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pPr w:leftFromText="141" w:rightFromText="141" w:vertAnchor="text" w:horzAnchor="margin" w:tblpY="65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4074B" w:rsidRPr="00C80EB4" w14:paraId="39F481A9" w14:textId="77777777" w:rsidTr="00E4074B">
        <w:tc>
          <w:tcPr>
            <w:tcW w:w="4606" w:type="dxa"/>
          </w:tcPr>
          <w:p w14:paraId="323CA930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t>Fait en un seul original</w:t>
            </w:r>
          </w:p>
        </w:tc>
        <w:tc>
          <w:tcPr>
            <w:tcW w:w="4606" w:type="dxa"/>
          </w:tcPr>
          <w:p w14:paraId="5C335FF1" w14:textId="77777777" w:rsidR="00E4074B" w:rsidRPr="00C80EB4" w:rsidRDefault="00E4074B" w:rsidP="00E4074B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E4074B" w:rsidRPr="00C80EB4" w14:paraId="626E98C8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F374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2FA1D0E0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8235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678DAB66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6E149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1CD3B585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547E3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E4074B" w:rsidRPr="00C80EB4" w14:paraId="4A0A7D4B" w14:textId="77777777" w:rsidTr="00E407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771EF" w14:textId="77777777" w:rsidR="00E4074B" w:rsidRPr="00C80EB4" w:rsidRDefault="00E4074B" w:rsidP="00E4074B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6BBEB188" w14:textId="77777777" w:rsidR="00E4074B" w:rsidRDefault="00E4074B" w:rsidP="009E2685">
      <w:pPr>
        <w:pStyle w:val="Normal1"/>
      </w:pPr>
    </w:p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 xml:space="preserve">Est acceptée la présente offre </w:t>
            </w:r>
            <w:r w:rsidRPr="00C80EB4">
              <w:rPr>
                <w:rStyle w:val="Appelnotedebasdep"/>
                <w:rFonts w:ascii="Calibri" w:hAnsi="Calibri" w:cs="Calibri"/>
                <w:i/>
              </w:rPr>
              <w:footnoteReference w:id="1"/>
            </w:r>
            <w:r w:rsidRPr="00C80EB4">
              <w:rPr>
                <w:rFonts w:ascii="Calibri" w:hAnsi="Calibri" w:cs="Calibri"/>
                <w:i/>
              </w:rPr>
              <w:t xml:space="preserve">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proofErr w:type="gramStart"/>
            <w:r w:rsidRPr="00C80EB4">
              <w:rPr>
                <w:rFonts w:ascii="Calibri" w:hAnsi="Calibri" w:cs="Calibri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5BBC38D9" w14:textId="77777777" w:rsidTr="00344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433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3B9268E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7ACF2A2D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7891EC6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126B5D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51A8FD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370BD37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2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</w:t>
      </w:r>
      <w:proofErr w:type="gramStart"/>
      <w:r w:rsidRPr="00C80EB4">
        <w:rPr>
          <w:rFonts w:ascii="Calibri" w:hAnsi="Calibri" w:cs="Calibri"/>
        </w:rPr>
        <w:t>à  la</w:t>
      </w:r>
      <w:proofErr w:type="gramEnd"/>
      <w:r w:rsidRPr="00C80EB4">
        <w:rPr>
          <w:rFonts w:ascii="Calibri" w:hAnsi="Calibri" w:cs="Calibri"/>
        </w:rPr>
        <w:t xml:space="preserve">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5B7937EA" w14:textId="77777777" w:rsidR="009E2685" w:rsidRDefault="009E2685" w:rsidP="009E2685"/>
    <w:p w14:paraId="726038C2" w14:textId="77777777" w:rsidR="009E2685" w:rsidRDefault="009E2685" w:rsidP="009E2685"/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 xml:space="preserve">La totalité du bon de commande n° ........ </w:t>
            </w:r>
            <w:proofErr w:type="gramStart"/>
            <w:r w:rsidRPr="009F03D2">
              <w:rPr>
                <w:rFonts w:asciiTheme="minorHAnsi" w:hAnsiTheme="minorHAnsi" w:cstheme="minorHAnsi"/>
              </w:rPr>
              <w:t>afférent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et</w:t>
      </w:r>
      <w:proofErr w:type="gramEnd"/>
      <w:r w:rsidRPr="009F03D2">
        <w:rPr>
          <w:rFonts w:asciiTheme="minorHAnsi" w:hAnsiTheme="minorHAnsi" w:cstheme="minorHAnsi"/>
        </w:rPr>
        <w:t xml:space="preserve"> devant être exécutée par : . . . . . . . . . . . . . . . . . . </w:t>
      </w:r>
      <w:proofErr w:type="gramStart"/>
      <w:r w:rsidRPr="009F03D2">
        <w:rPr>
          <w:rFonts w:asciiTheme="minorHAnsi" w:hAnsiTheme="minorHAnsi" w:cstheme="minorHAnsi"/>
        </w:rPr>
        <w:t>. . . .</w:t>
      </w:r>
      <w:proofErr w:type="gramEnd"/>
      <w:r w:rsidRPr="009F03D2">
        <w:rPr>
          <w:rFonts w:asciiTheme="minorHAnsi" w:hAnsiTheme="minorHAnsi" w:cstheme="minorHAnsi"/>
        </w:rPr>
        <w:t xml:space="preserve"> </w:t>
      </w:r>
      <w:proofErr w:type="gramStart"/>
      <w:r w:rsidRPr="009F03D2">
        <w:rPr>
          <w:rFonts w:asciiTheme="minorHAnsi" w:hAnsiTheme="minorHAnsi" w:cstheme="minorHAnsi"/>
        </w:rPr>
        <w:t>en</w:t>
      </w:r>
      <w:proofErr w:type="gramEnd"/>
      <w:r w:rsidRPr="009F03D2">
        <w:rPr>
          <w:rFonts w:asciiTheme="minorHAnsi" w:hAnsiTheme="minorHAnsi" w:cstheme="minorHAnsi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membre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sous</w:t>
            </w:r>
            <w:proofErr w:type="gramEnd"/>
            <w:r w:rsidRPr="009F03D2">
              <w:rPr>
                <w:rFonts w:asciiTheme="minorHAnsi" w:hAnsiTheme="minorHAnsi" w:cstheme="minorHAnsi"/>
              </w:rPr>
              <w:t>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B72807E" w14:textId="77777777" w:rsidR="00C8638B" w:rsidRPr="009F03D2" w:rsidRDefault="00C8638B" w:rsidP="00C8638B">
      <w:pPr>
        <w:spacing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A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Le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126650F9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0" w:name="_Toc202272128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0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…….….Code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 xml:space="preserve">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…….….Code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 xml:space="preserve">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…….….Code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 xml:space="preserve">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0EAE7161" w14:textId="69DD99BD" w:rsidR="009E2685" w:rsidRDefault="009E2685" w:rsidP="009E2685">
      <w:pPr>
        <w:pStyle w:val="Notedebasdepage"/>
      </w:pPr>
    </w:p>
  </w:footnote>
  <w:footnote w:id="2">
    <w:p w14:paraId="554043B8" w14:textId="75457407" w:rsidR="009E2685" w:rsidRDefault="00772A4B" w:rsidP="009E2685">
      <w:pPr>
        <w:pStyle w:val="Notedebasdepage"/>
      </w:pPr>
      <w:r>
        <w:rPr>
          <w:rStyle w:val="Appelnotedebasdep"/>
        </w:rPr>
        <w:t>2</w:t>
      </w:r>
      <w:r w:rsidR="00344D08">
        <w:t xml:space="preserve"> </w:t>
      </w:r>
      <w:r w:rsidR="009E2685"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4BB7" w14:textId="17C87A55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AE_2025RTP</w:t>
    </w:r>
    <w:r w:rsidR="00745729">
      <w:rPr>
        <w:rFonts w:ascii="Calibri" w:hAnsi="Calibri" w:cs="Calibri"/>
        <w:sz w:val="18"/>
        <w:szCs w:val="18"/>
      </w:rPr>
      <w:t>F</w:t>
    </w:r>
    <w:r w:rsidR="00E4074B">
      <w:rPr>
        <w:rFonts w:ascii="Calibri" w:hAnsi="Calibri" w:cs="Calibri"/>
        <w:sz w:val="18"/>
        <w:szCs w:val="18"/>
      </w:rPr>
      <w:t>2</w:t>
    </w:r>
    <w:r w:rsidR="00AF1549">
      <w:rPr>
        <w:rFonts w:ascii="Calibri" w:hAnsi="Calibri" w:cs="Calibri"/>
        <w:sz w:val="18"/>
        <w:szCs w:val="18"/>
      </w:rPr>
      <w:t>115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1B40FD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F720EB"/>
    <w:multiLevelType w:val="hybridMultilevel"/>
    <w:tmpl w:val="24486BAC"/>
    <w:lvl w:ilvl="0" w:tplc="23A833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9E33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A6A1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4024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CA25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8A8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3CD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820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C8E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6411BA"/>
    <w:multiLevelType w:val="hybridMultilevel"/>
    <w:tmpl w:val="79622776"/>
    <w:lvl w:ilvl="0" w:tplc="65B079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AAEE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6DF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6F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AA6D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9220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344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DCC4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38CC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853199"/>
    <w:multiLevelType w:val="hybridMultilevel"/>
    <w:tmpl w:val="05444092"/>
    <w:lvl w:ilvl="0" w:tplc="9FFC0B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02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40F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4E40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A7D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08D2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8E3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0CE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942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7"/>
  </w:num>
  <w:num w:numId="3" w16cid:durableId="549613980">
    <w:abstractNumId w:val="10"/>
  </w:num>
  <w:num w:numId="4" w16cid:durableId="922374220">
    <w:abstractNumId w:val="9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8"/>
  </w:num>
  <w:num w:numId="9" w16cid:durableId="1040014951">
    <w:abstractNumId w:val="11"/>
  </w:num>
  <w:num w:numId="10" w16cid:durableId="1365792206">
    <w:abstractNumId w:val="6"/>
  </w:num>
  <w:num w:numId="11" w16cid:durableId="612715547">
    <w:abstractNumId w:val="5"/>
  </w:num>
  <w:num w:numId="12" w16cid:durableId="1737628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37F"/>
    <w:rsid w:val="000019B4"/>
    <w:rsid w:val="00002053"/>
    <w:rsid w:val="00003645"/>
    <w:rsid w:val="00006882"/>
    <w:rsid w:val="000167C9"/>
    <w:rsid w:val="0003473E"/>
    <w:rsid w:val="0004598F"/>
    <w:rsid w:val="00054292"/>
    <w:rsid w:val="00065AE1"/>
    <w:rsid w:val="00070458"/>
    <w:rsid w:val="000734CB"/>
    <w:rsid w:val="00077E5F"/>
    <w:rsid w:val="00081E93"/>
    <w:rsid w:val="00081EC9"/>
    <w:rsid w:val="00097613"/>
    <w:rsid w:val="000A1287"/>
    <w:rsid w:val="000A3F6C"/>
    <w:rsid w:val="000B316D"/>
    <w:rsid w:val="000D2E9C"/>
    <w:rsid w:val="000F2110"/>
    <w:rsid w:val="001117A4"/>
    <w:rsid w:val="001123AE"/>
    <w:rsid w:val="00115D34"/>
    <w:rsid w:val="00117F76"/>
    <w:rsid w:val="00123D28"/>
    <w:rsid w:val="00125F73"/>
    <w:rsid w:val="0014541C"/>
    <w:rsid w:val="00147FDF"/>
    <w:rsid w:val="00150EE9"/>
    <w:rsid w:val="0016038D"/>
    <w:rsid w:val="001672BE"/>
    <w:rsid w:val="001751AC"/>
    <w:rsid w:val="0017798C"/>
    <w:rsid w:val="001840BC"/>
    <w:rsid w:val="0018617A"/>
    <w:rsid w:val="00194749"/>
    <w:rsid w:val="0019546C"/>
    <w:rsid w:val="001A3AC8"/>
    <w:rsid w:val="001A5CAE"/>
    <w:rsid w:val="001B575F"/>
    <w:rsid w:val="001C52B0"/>
    <w:rsid w:val="001C7092"/>
    <w:rsid w:val="001F5416"/>
    <w:rsid w:val="001F672A"/>
    <w:rsid w:val="00204B2D"/>
    <w:rsid w:val="0021158E"/>
    <w:rsid w:val="00212443"/>
    <w:rsid w:val="00234031"/>
    <w:rsid w:val="00234118"/>
    <w:rsid w:val="002356E0"/>
    <w:rsid w:val="00247C8C"/>
    <w:rsid w:val="00251FB3"/>
    <w:rsid w:val="00252775"/>
    <w:rsid w:val="002527E0"/>
    <w:rsid w:val="002534B5"/>
    <w:rsid w:val="00260B44"/>
    <w:rsid w:val="00262B8E"/>
    <w:rsid w:val="00266763"/>
    <w:rsid w:val="00271758"/>
    <w:rsid w:val="0027379E"/>
    <w:rsid w:val="002957C2"/>
    <w:rsid w:val="002A0B52"/>
    <w:rsid w:val="002B2D52"/>
    <w:rsid w:val="002B6B41"/>
    <w:rsid w:val="002C39EB"/>
    <w:rsid w:val="002C4A95"/>
    <w:rsid w:val="002D1D08"/>
    <w:rsid w:val="002D3D36"/>
    <w:rsid w:val="002E3F44"/>
    <w:rsid w:val="002E6E2C"/>
    <w:rsid w:val="002E7DE1"/>
    <w:rsid w:val="002F02CA"/>
    <w:rsid w:val="002F3490"/>
    <w:rsid w:val="002F3AC3"/>
    <w:rsid w:val="002F49B7"/>
    <w:rsid w:val="002F77BE"/>
    <w:rsid w:val="003078F7"/>
    <w:rsid w:val="0033379D"/>
    <w:rsid w:val="00340610"/>
    <w:rsid w:val="003420FC"/>
    <w:rsid w:val="0034445E"/>
    <w:rsid w:val="00344D08"/>
    <w:rsid w:val="00357A2A"/>
    <w:rsid w:val="0038197D"/>
    <w:rsid w:val="00383440"/>
    <w:rsid w:val="003863E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2084D"/>
    <w:rsid w:val="00424837"/>
    <w:rsid w:val="00434D42"/>
    <w:rsid w:val="0043665A"/>
    <w:rsid w:val="004439F8"/>
    <w:rsid w:val="00444368"/>
    <w:rsid w:val="0045447F"/>
    <w:rsid w:val="00455075"/>
    <w:rsid w:val="004668F7"/>
    <w:rsid w:val="004709A0"/>
    <w:rsid w:val="00474F28"/>
    <w:rsid w:val="00477457"/>
    <w:rsid w:val="0049110A"/>
    <w:rsid w:val="004B05CB"/>
    <w:rsid w:val="004B66CD"/>
    <w:rsid w:val="004C2374"/>
    <w:rsid w:val="004C6F06"/>
    <w:rsid w:val="004C7512"/>
    <w:rsid w:val="004D3420"/>
    <w:rsid w:val="004D4084"/>
    <w:rsid w:val="004D551E"/>
    <w:rsid w:val="004D67C6"/>
    <w:rsid w:val="004F2F81"/>
    <w:rsid w:val="004F3CB1"/>
    <w:rsid w:val="004F3E86"/>
    <w:rsid w:val="0051462E"/>
    <w:rsid w:val="00515662"/>
    <w:rsid w:val="005273C4"/>
    <w:rsid w:val="005317DF"/>
    <w:rsid w:val="00533D82"/>
    <w:rsid w:val="00546194"/>
    <w:rsid w:val="005818F9"/>
    <w:rsid w:val="00585F78"/>
    <w:rsid w:val="0059051B"/>
    <w:rsid w:val="005965F2"/>
    <w:rsid w:val="0059671C"/>
    <w:rsid w:val="005A765B"/>
    <w:rsid w:val="005B007B"/>
    <w:rsid w:val="005B3E80"/>
    <w:rsid w:val="005B48F4"/>
    <w:rsid w:val="005B7D8F"/>
    <w:rsid w:val="005C0877"/>
    <w:rsid w:val="005C499A"/>
    <w:rsid w:val="005C7B5D"/>
    <w:rsid w:val="005D4E72"/>
    <w:rsid w:val="005D63E4"/>
    <w:rsid w:val="005D6D82"/>
    <w:rsid w:val="005D733E"/>
    <w:rsid w:val="005E2B6F"/>
    <w:rsid w:val="005F0D33"/>
    <w:rsid w:val="005F2322"/>
    <w:rsid w:val="005F5F32"/>
    <w:rsid w:val="005F75FE"/>
    <w:rsid w:val="006101C4"/>
    <w:rsid w:val="00615601"/>
    <w:rsid w:val="0062441C"/>
    <w:rsid w:val="00634B1F"/>
    <w:rsid w:val="00635B2C"/>
    <w:rsid w:val="006427E0"/>
    <w:rsid w:val="0064443F"/>
    <w:rsid w:val="0064522A"/>
    <w:rsid w:val="00647805"/>
    <w:rsid w:val="0066461E"/>
    <w:rsid w:val="0067690E"/>
    <w:rsid w:val="00677725"/>
    <w:rsid w:val="00681CFB"/>
    <w:rsid w:val="00693C33"/>
    <w:rsid w:val="006970B6"/>
    <w:rsid w:val="006A18F9"/>
    <w:rsid w:val="006A7152"/>
    <w:rsid w:val="006B3623"/>
    <w:rsid w:val="006B78D3"/>
    <w:rsid w:val="006C7D8C"/>
    <w:rsid w:val="006D2CE7"/>
    <w:rsid w:val="006E044C"/>
    <w:rsid w:val="006E11F9"/>
    <w:rsid w:val="006E7410"/>
    <w:rsid w:val="006F4502"/>
    <w:rsid w:val="006F66B1"/>
    <w:rsid w:val="0070283C"/>
    <w:rsid w:val="0070701C"/>
    <w:rsid w:val="00707222"/>
    <w:rsid w:val="007072E0"/>
    <w:rsid w:val="00712B75"/>
    <w:rsid w:val="007173CD"/>
    <w:rsid w:val="00720A71"/>
    <w:rsid w:val="00721B0D"/>
    <w:rsid w:val="0072200A"/>
    <w:rsid w:val="007251F3"/>
    <w:rsid w:val="0073616C"/>
    <w:rsid w:val="00745729"/>
    <w:rsid w:val="00766273"/>
    <w:rsid w:val="00772A4B"/>
    <w:rsid w:val="00786D49"/>
    <w:rsid w:val="00794867"/>
    <w:rsid w:val="007968E2"/>
    <w:rsid w:val="00796E42"/>
    <w:rsid w:val="007A033D"/>
    <w:rsid w:val="007A4305"/>
    <w:rsid w:val="007A5F21"/>
    <w:rsid w:val="007C6732"/>
    <w:rsid w:val="007D3F9B"/>
    <w:rsid w:val="007D7112"/>
    <w:rsid w:val="007E7FE9"/>
    <w:rsid w:val="00801ACD"/>
    <w:rsid w:val="00802700"/>
    <w:rsid w:val="008075E5"/>
    <w:rsid w:val="0082588D"/>
    <w:rsid w:val="00846796"/>
    <w:rsid w:val="00861DB0"/>
    <w:rsid w:val="00862189"/>
    <w:rsid w:val="00866D1C"/>
    <w:rsid w:val="00882376"/>
    <w:rsid w:val="00882F9B"/>
    <w:rsid w:val="008A21A1"/>
    <w:rsid w:val="008B3869"/>
    <w:rsid w:val="008C2197"/>
    <w:rsid w:val="008C2FDF"/>
    <w:rsid w:val="008E445E"/>
    <w:rsid w:val="008E614C"/>
    <w:rsid w:val="008F4BCB"/>
    <w:rsid w:val="00904E46"/>
    <w:rsid w:val="009111E7"/>
    <w:rsid w:val="0091140F"/>
    <w:rsid w:val="00913E80"/>
    <w:rsid w:val="0092714D"/>
    <w:rsid w:val="00932215"/>
    <w:rsid w:val="00952A59"/>
    <w:rsid w:val="00954588"/>
    <w:rsid w:val="00973E9F"/>
    <w:rsid w:val="00993C82"/>
    <w:rsid w:val="009A0B4B"/>
    <w:rsid w:val="009A6255"/>
    <w:rsid w:val="009B3C3C"/>
    <w:rsid w:val="009C192C"/>
    <w:rsid w:val="009C270A"/>
    <w:rsid w:val="009C6CC8"/>
    <w:rsid w:val="009C7EF1"/>
    <w:rsid w:val="009D286F"/>
    <w:rsid w:val="009D6793"/>
    <w:rsid w:val="009E0E64"/>
    <w:rsid w:val="009E1010"/>
    <w:rsid w:val="009E2685"/>
    <w:rsid w:val="009F0225"/>
    <w:rsid w:val="009F03D2"/>
    <w:rsid w:val="009F160B"/>
    <w:rsid w:val="009F4BC8"/>
    <w:rsid w:val="00A06DB9"/>
    <w:rsid w:val="00A06F77"/>
    <w:rsid w:val="00A16771"/>
    <w:rsid w:val="00A202F6"/>
    <w:rsid w:val="00A237E1"/>
    <w:rsid w:val="00A33FBD"/>
    <w:rsid w:val="00A52867"/>
    <w:rsid w:val="00A61294"/>
    <w:rsid w:val="00A738E5"/>
    <w:rsid w:val="00A750BD"/>
    <w:rsid w:val="00A8414E"/>
    <w:rsid w:val="00A85C83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549"/>
    <w:rsid w:val="00AF1D91"/>
    <w:rsid w:val="00AF5BF8"/>
    <w:rsid w:val="00B046B0"/>
    <w:rsid w:val="00B1756A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A3F76"/>
    <w:rsid w:val="00BB0623"/>
    <w:rsid w:val="00BB6354"/>
    <w:rsid w:val="00BB743D"/>
    <w:rsid w:val="00BC226A"/>
    <w:rsid w:val="00BD500B"/>
    <w:rsid w:val="00C01604"/>
    <w:rsid w:val="00C01E8B"/>
    <w:rsid w:val="00C123EF"/>
    <w:rsid w:val="00C20032"/>
    <w:rsid w:val="00C26455"/>
    <w:rsid w:val="00C41343"/>
    <w:rsid w:val="00C7499E"/>
    <w:rsid w:val="00C8638B"/>
    <w:rsid w:val="00CA124D"/>
    <w:rsid w:val="00CA16CF"/>
    <w:rsid w:val="00CA3915"/>
    <w:rsid w:val="00CE3192"/>
    <w:rsid w:val="00CE3485"/>
    <w:rsid w:val="00CF1E86"/>
    <w:rsid w:val="00CF4F77"/>
    <w:rsid w:val="00D02C69"/>
    <w:rsid w:val="00D044C7"/>
    <w:rsid w:val="00D07631"/>
    <w:rsid w:val="00D12AC8"/>
    <w:rsid w:val="00D20FDD"/>
    <w:rsid w:val="00D22B7F"/>
    <w:rsid w:val="00D711A8"/>
    <w:rsid w:val="00D83AC8"/>
    <w:rsid w:val="00D86910"/>
    <w:rsid w:val="00D874C4"/>
    <w:rsid w:val="00DA4A2E"/>
    <w:rsid w:val="00DC3DAC"/>
    <w:rsid w:val="00DE4191"/>
    <w:rsid w:val="00E00B99"/>
    <w:rsid w:val="00E02932"/>
    <w:rsid w:val="00E07D26"/>
    <w:rsid w:val="00E101C1"/>
    <w:rsid w:val="00E14415"/>
    <w:rsid w:val="00E15745"/>
    <w:rsid w:val="00E273D8"/>
    <w:rsid w:val="00E32E34"/>
    <w:rsid w:val="00E4074B"/>
    <w:rsid w:val="00E5151F"/>
    <w:rsid w:val="00E548C1"/>
    <w:rsid w:val="00E610E5"/>
    <w:rsid w:val="00E62DE8"/>
    <w:rsid w:val="00E76D35"/>
    <w:rsid w:val="00E84A3B"/>
    <w:rsid w:val="00E854F4"/>
    <w:rsid w:val="00E86E51"/>
    <w:rsid w:val="00E91132"/>
    <w:rsid w:val="00E966FD"/>
    <w:rsid w:val="00EA1C9F"/>
    <w:rsid w:val="00EA2952"/>
    <w:rsid w:val="00EB35F2"/>
    <w:rsid w:val="00EF0FBA"/>
    <w:rsid w:val="00EF39FF"/>
    <w:rsid w:val="00EF544B"/>
    <w:rsid w:val="00F004DF"/>
    <w:rsid w:val="00F073A9"/>
    <w:rsid w:val="00F14182"/>
    <w:rsid w:val="00F23289"/>
    <w:rsid w:val="00F27EE6"/>
    <w:rsid w:val="00F367A1"/>
    <w:rsid w:val="00F36D2F"/>
    <w:rsid w:val="00F4161E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D0763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076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07631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076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7631"/>
    <w:rPr>
      <w:b/>
      <w:bCs/>
      <w:lang w:val="fr-FR"/>
    </w:rPr>
  </w:style>
  <w:style w:type="paragraph" w:styleId="Paragraphedeliste">
    <w:name w:val="List Paragraph"/>
    <w:basedOn w:val="Normal"/>
    <w:uiPriority w:val="34"/>
    <w:qFormat/>
    <w:rsid w:val="00AF5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1845</Words>
  <Characters>11680</Characters>
  <Application>Microsoft Office Word</Application>
  <DocSecurity>0</DocSecurity>
  <Lines>97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6</cp:revision>
  <cp:lastPrinted>2025-04-30T07:01:00Z</cp:lastPrinted>
  <dcterms:created xsi:type="dcterms:W3CDTF">2026-01-28T14:58:00Z</dcterms:created>
  <dcterms:modified xsi:type="dcterms:W3CDTF">2026-02-24T09:33:00Z</dcterms:modified>
</cp:coreProperties>
</file>